
<file path=[Content_Types].xml><?xml version="1.0" encoding="utf-8"?>
<Types xmlns="http://schemas.openxmlformats.org/package/2006/content-types">
  <Default Extension="rels" ContentType="application/vnd.openxmlformats-package.relationships+xml"/>
  <Default Extension="bin" ContentType="application/vnd.openxmlformats-officedocument.oleObject"/>
  <Default Extension="wmf" ContentType="image/x-wmf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object w:dxaOrig="2280" w:dyaOrig="2047">
          <v:rect xmlns:o="urn:schemas-microsoft-com:office:office" xmlns:v="urn:schemas-microsoft-com:vml" id="rectole0000000000" style="width:114.000000pt;height:102.3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object w:dxaOrig="3308" w:dyaOrig="2053">
          <v:rect xmlns:o="urn:schemas-microsoft-com:office:office" xmlns:v="urn:schemas-microsoft-com:vml" id="rectole0000000001" style="width:165.400000pt;height:102.6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</w:t>
      </w:r>
      <w:r>
        <w:object w:dxaOrig="3296" w:dyaOrig="1854">
          <v:rect xmlns:o="urn:schemas-microsoft-com:office:office" xmlns:v="urn:schemas-microsoft-com:vml" id="rectole0000000002" style="width:164.800000pt;height:92.70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object w:dxaOrig="1843" w:dyaOrig="1734">
          <v:rect xmlns:o="urn:schemas-microsoft-com:office:office" xmlns:v="urn:schemas-microsoft-com:vml" id="rectole0000000003" style="width:92.150000pt;height:86.700000pt" o:preferrelative="t" o:ole="">
            <o:lock v:ext="edit"/>
            <v:imagedata xmlns:r="http://schemas.openxmlformats.org/officeDocument/2006/relationships" r:id="docRId7" o:title=""/>
          </v:rect>
          <o:OLEObject xmlns:r="http://schemas.openxmlformats.org/officeDocument/2006/relationships" xmlns:o="urn:schemas-microsoft-com:office:office" Type="Embed" ProgID="StaticMetafile" DrawAspect="Content" ObjectID="0000000003" ShapeID="rectole0000000003" r:id="docRId6"/>
        </w:object>
      </w:r>
      <w:r>
        <w:object w:dxaOrig="1778" w:dyaOrig="1207">
          <v:rect xmlns:o="urn:schemas-microsoft-com:office:office" xmlns:v="urn:schemas-microsoft-com:vml" id="rectole0000000004" style="width:88.900000pt;height:60.350000pt" o:preferrelative="t" o:ole="">
            <o:lock v:ext="edit"/>
            <v:imagedata xmlns:r="http://schemas.openxmlformats.org/officeDocument/2006/relationships" r:id="docRId9" o:title=""/>
          </v:rect>
          <o:OLEObject xmlns:r="http://schemas.openxmlformats.org/officeDocument/2006/relationships" xmlns:o="urn:schemas-microsoft-com:office:office" Type="Embed" ProgID="StaticMetafile" DrawAspect="Content" ObjectID="0000000004" ShapeID="rectole0000000004" r:id="docRId8"/>
        </w:objec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 </w:t>
      </w:r>
      <w:r>
        <w:object w:dxaOrig="956" w:dyaOrig="1358">
          <v:rect xmlns:o="urn:schemas-microsoft-com:office:office" xmlns:v="urn:schemas-microsoft-com:vml" id="rectole0000000005" style="width:47.800000pt;height:67.900000pt" o:preferrelative="t" o:ole="">
            <o:lock v:ext="edit"/>
            <v:imagedata xmlns:r="http://schemas.openxmlformats.org/officeDocument/2006/relationships" r:id="docRId11" o:title=""/>
          </v:rect>
          <o:OLEObject xmlns:r="http://schemas.openxmlformats.org/officeDocument/2006/relationships" xmlns:o="urn:schemas-microsoft-com:office:office" Type="Embed" ProgID="StaticMetafile" DrawAspect="Content" ObjectID="0000000005" ShapeID="rectole0000000005" r:id="docRId10"/>
        </w:objec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object w:dxaOrig="1488" w:dyaOrig="1890">
          <v:rect xmlns:o="urn:schemas-microsoft-com:office:office" xmlns:v="urn:schemas-microsoft-com:vml" id="rectole0000000006" style="width:74.400000pt;height:94.500000pt" o:preferrelative="t" o:ole="">
            <o:lock v:ext="edit"/>
            <v:imagedata xmlns:r="http://schemas.openxmlformats.org/officeDocument/2006/relationships" r:id="docRId13" o:title=""/>
          </v:rect>
          <o:OLEObject xmlns:r="http://schemas.openxmlformats.org/officeDocument/2006/relationships" xmlns:o="urn:schemas-microsoft-com:office:office" Type="Embed" ProgID="StaticMetafile" DrawAspect="Content" ObjectID="0000000006" ShapeID="rectole0000000006" r:id="docRId12"/>
        </w:objec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</w:t>
      </w:r>
      <w:r>
        <w:object w:dxaOrig="2150" w:dyaOrig="2150">
          <v:rect xmlns:o="urn:schemas-microsoft-com:office:office" xmlns:v="urn:schemas-microsoft-com:vml" id="rectole0000000007" style="width:107.500000pt;height:107.500000pt" o:preferrelative="t" o:ole="">
            <o:lock v:ext="edit"/>
            <v:imagedata xmlns:r="http://schemas.openxmlformats.org/officeDocument/2006/relationships" r:id="docRId15" o:title=""/>
          </v:rect>
          <o:OLEObject xmlns:r="http://schemas.openxmlformats.org/officeDocument/2006/relationships" xmlns:o="urn:schemas-microsoft-com:office:office" Type="Embed" ProgID="StaticMetafile" DrawAspect="Content" ObjectID="0000000007" ShapeID="rectole0000000007" r:id="docRId14"/>
        </w:object>
      </w:r>
    </w:p>
    <w:p>
      <w:pPr>
        <w:spacing w:before="0" w:after="0" w:line="240"/>
        <w:ind w:right="0" w:left="0" w:firstLine="0"/>
        <w:jc w:val="left"/>
        <w:rPr>
          <w:rFonts w:ascii="Times-Roman-SC700" w:hAnsi="Times-Roman-SC700" w:cs="Times-Roman-SC700" w:eastAsia="Times-Roman-SC700"/>
          <w:color w:val="auto"/>
          <w:spacing w:val="0"/>
          <w:position w:val="0"/>
          <w:sz w:val="22"/>
          <w:shd w:fill="auto" w:val="clear"/>
        </w:rPr>
      </w:pPr>
      <w:r>
        <w:rPr>
          <w:rFonts w:ascii="Times-Roman-SC700" w:hAnsi="Times-Roman-SC700" w:cs="Times-Roman-SC700" w:eastAsia="Times-Roman-SC700"/>
          <w:color w:val="auto"/>
          <w:spacing w:val="0"/>
          <w:position w:val="0"/>
          <w:sz w:val="42"/>
          <w:shd w:fill="auto" w:val="clear"/>
        </w:rPr>
        <w:t xml:space="preserve">             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-Roman-SC700" w:hAnsi="Times-Roman-SC700" w:cs="Times-Roman-SC700" w:eastAsia="Times-Roman-SC700"/>
          <w:color w:val="auto"/>
          <w:spacing w:val="0"/>
          <w:position w:val="0"/>
          <w:sz w:val="22"/>
          <w:shd w:fill="auto" w:val="clear"/>
        </w:rPr>
        <w:t xml:space="preserve">      Biblioteca Finia                                        IISFS “G.Tarantino”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object w:dxaOrig="3393" w:dyaOrig="1473">
          <v:rect xmlns:o="urn:schemas-microsoft-com:office:office" xmlns:v="urn:schemas-microsoft-com:vml" id="rectole0000000008" style="width:169.650000pt;height:73.650000pt" o:preferrelative="t" o:ole="">
            <o:lock v:ext="edit"/>
            <v:imagedata xmlns:r="http://schemas.openxmlformats.org/officeDocument/2006/relationships" r:id="docRId17" o:title=""/>
          </v:rect>
          <o:OLEObject xmlns:r="http://schemas.openxmlformats.org/officeDocument/2006/relationships" xmlns:o="urn:schemas-microsoft-com:office:office" Type="Embed" ProgID="StaticMetafile" DrawAspect="Content" ObjectID="0000000008" ShapeID="rectole0000000008" r:id="docRId16"/>
        </w:object>
      </w:r>
      <w:r>
        <w:object w:dxaOrig="1687" w:dyaOrig="1585">
          <v:rect xmlns:o="urn:schemas-microsoft-com:office:office" xmlns:v="urn:schemas-microsoft-com:vml" id="rectole0000000009" style="width:84.350000pt;height:79.250000pt" o:preferrelative="t" o:ole="">
            <o:lock v:ext="edit"/>
            <v:imagedata xmlns:r="http://schemas.openxmlformats.org/officeDocument/2006/relationships" r:id="docRId19" o:title=""/>
          </v:rect>
          <o:OLEObject xmlns:r="http://schemas.openxmlformats.org/officeDocument/2006/relationships" xmlns:o="urn:schemas-microsoft-com:office:office" Type="Embed" ProgID="StaticMetafile" DrawAspect="Content" ObjectID="0000000009" ShapeID="rectole0000000009" r:id="docRId18"/>
        </w:objec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</w:t>
      </w:r>
      <w:r>
        <w:object w:dxaOrig="1122" w:dyaOrig="1916">
          <v:rect xmlns:o="urn:schemas-microsoft-com:office:office" xmlns:v="urn:schemas-microsoft-com:vml" id="rectole0000000010" style="width:56.100000pt;height:95.800000pt" o:preferrelative="t" o:ole="">
            <o:lock v:ext="edit"/>
            <v:imagedata xmlns:r="http://schemas.openxmlformats.org/officeDocument/2006/relationships" r:id="docRId21" o:title=""/>
          </v:rect>
          <o:OLEObject xmlns:r="http://schemas.openxmlformats.org/officeDocument/2006/relationships" xmlns:o="urn:schemas-microsoft-com:office:office" Type="Embed" ProgID="StaticMetafile" DrawAspect="Content" ObjectID="0000000010" ShapeID="rectole0000000010" r:id="docRId20"/>
        </w:objec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</w:t>
      </w:r>
      <w:r>
        <w:object w:dxaOrig="2197" w:dyaOrig="2064">
          <v:rect xmlns:o="urn:schemas-microsoft-com:office:office" xmlns:v="urn:schemas-microsoft-com:vml" id="rectole0000000011" style="width:109.850000pt;height:103.200000pt" o:preferrelative="t" o:ole="">
            <o:lock v:ext="edit"/>
            <v:imagedata xmlns:r="http://schemas.openxmlformats.org/officeDocument/2006/relationships" r:id="docRId23" o:title=""/>
          </v:rect>
          <o:OLEObject xmlns:r="http://schemas.openxmlformats.org/officeDocument/2006/relationships" xmlns:o="urn:schemas-microsoft-com:office:office" Type="Embed" ProgID="StaticMetafile" DrawAspect="Content" ObjectID="0000000011" ShapeID="rectole0000000011" r:id="docRId22"/>
        </w:object>
      </w:r>
      <w:r>
        <w:object w:dxaOrig="1687" w:dyaOrig="1687">
          <v:rect xmlns:o="urn:schemas-microsoft-com:office:office" xmlns:v="urn:schemas-microsoft-com:vml" id="rectole0000000012" style="width:84.350000pt;height:84.350000pt" o:preferrelative="t" o:ole="">
            <o:lock v:ext="edit"/>
            <v:imagedata xmlns:r="http://schemas.openxmlformats.org/officeDocument/2006/relationships" r:id="docRId25" o:title=""/>
          </v:rect>
          <o:OLEObject xmlns:r="http://schemas.openxmlformats.org/officeDocument/2006/relationships" xmlns:o="urn:schemas-microsoft-com:office:office" Type="Embed" ProgID="StaticMetafile" DrawAspect="Content" ObjectID="0000000012" ShapeID="rectole0000000012" r:id="docRId24"/>
        </w:object>
      </w:r>
      <w:r>
        <w:object w:dxaOrig="2530" w:dyaOrig="995">
          <v:rect xmlns:o="urn:schemas-microsoft-com:office:office" xmlns:v="urn:schemas-microsoft-com:vml" id="rectole0000000013" style="width:126.500000pt;height:49.750000pt" o:preferrelative="t" o:ole="">
            <o:lock v:ext="edit"/>
            <v:imagedata xmlns:r="http://schemas.openxmlformats.org/officeDocument/2006/relationships" r:id="docRId27" o:title=""/>
          </v:rect>
          <o:OLEObject xmlns:r="http://schemas.openxmlformats.org/officeDocument/2006/relationships" xmlns:o="urn:schemas-microsoft-com:office:office" Type="Embed" ProgID="StaticMetafile" DrawAspect="Content" ObjectID="0000000013" ShapeID="rectole0000000013" r:id="docRId26"/>
        </w:objec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                                                                 </w:t>
      </w:r>
      <w:r>
        <w:rPr>
          <w:rFonts w:ascii="Times New Roman" w:hAnsi="Times New Roman" w:cs="Times New Roman" w:eastAsia="Times New Roman"/>
          <w:color w:val="002060"/>
          <w:spacing w:val="0"/>
          <w:position w:val="0"/>
          <w:sz w:val="24"/>
          <w:shd w:fill="auto" w:val="clear"/>
        </w:rPr>
        <w:t xml:space="preserve">Sez. Gravina in Puglia  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i/>
          <w:color w:val="C00000"/>
          <w:spacing w:val="0"/>
          <w:position w:val="0"/>
          <w:sz w:val="40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i/>
          <w:color w:val="C0000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i/>
          <w:color w:val="C00000"/>
          <w:spacing w:val="0"/>
          <w:position w:val="0"/>
          <w:sz w:val="40"/>
          <w:shd w:fill="auto" w:val="clear"/>
        </w:rPr>
        <w:t xml:space="preserve">DIALOGHI NELLA  MURGIA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i/>
          <w:color w:val="C00000"/>
          <w:spacing w:val="0"/>
          <w:position w:val="0"/>
          <w:sz w:val="40"/>
          <w:shd w:fill="auto" w:val="clear"/>
        </w:rPr>
      </w:pPr>
      <w:r>
        <w:rPr>
          <w:rFonts w:ascii="Calibri" w:hAnsi="Calibri" w:cs="Calibri" w:eastAsia="Calibri"/>
          <w:b/>
          <w:i/>
          <w:color w:val="C00000"/>
          <w:spacing w:val="0"/>
          <w:position w:val="0"/>
          <w:sz w:val="40"/>
          <w:shd w:fill="auto" w:val="clear"/>
        </w:rPr>
        <w:t xml:space="preserve">Gravina, 13-21 settembre 2024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C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C00000"/>
          <w:spacing w:val="0"/>
          <w:position w:val="0"/>
          <w:sz w:val="32"/>
          <w:shd w:fill="auto" w:val="clear"/>
        </w:rPr>
        <w:t xml:space="preserve">Museo “Pomarici Santomasi”, ex convento Santa Sofia,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C00000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C00000"/>
          <w:spacing w:val="0"/>
          <w:position w:val="0"/>
          <w:sz w:val="32"/>
          <w:shd w:fill="auto" w:val="clear"/>
        </w:rPr>
        <w:t xml:space="preserve">Biblioteche, scuole, piazzette del centro storico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C00000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i/>
          <w:color w:val="auto"/>
          <w:spacing w:val="0"/>
          <w:position w:val="0"/>
          <w:sz w:val="28"/>
          <w:shd w:fill="auto" w:val="clear"/>
        </w:rPr>
        <w:t xml:space="preserve">proposte…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per</w:t>
      </w: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far parlare i libri</w:t>
      </w:r>
    </w:p>
    <w:p>
      <w:pPr>
        <w:spacing w:before="0" w:after="0" w:line="240"/>
        <w:ind w:right="0" w:left="0" w:firstLine="0"/>
        <w:jc w:val="right"/>
        <w:rPr>
          <w:rFonts w:ascii="Calibri" w:hAnsi="Calibri" w:cs="Calibri" w:eastAsia="Calibri"/>
          <w:b/>
          <w:i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B0F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08" w:firstLine="0"/>
        <w:jc w:val="left"/>
        <w:rPr>
          <w:rFonts w:ascii="Calibri" w:hAnsi="Calibri" w:cs="Calibri" w:eastAsia="Calibri"/>
          <w:i/>
          <w:color w:val="70AD47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i/>
          <w:color w:val="FF0000"/>
          <w:spacing w:val="0"/>
          <w:position w:val="0"/>
          <w:sz w:val="24"/>
          <w:shd w:fill="auto" w:val="clear"/>
        </w:rPr>
        <w:t xml:space="preserve">Nei giorni 20-21 settembre gli incontri riguarderanno temi e autori indicati dalla direzione dei Dialoghi di Trani. A tali incontri si affiancheranno altri che di seguito si propongono</w:t>
      </w:r>
    </w:p>
    <w:p>
      <w:pPr>
        <w:spacing w:before="0" w:after="0" w:line="240"/>
        <w:ind w:right="0" w:left="708" w:firstLine="0"/>
        <w:jc w:val="left"/>
        <w:rPr>
          <w:rFonts w:ascii="Calibri" w:hAnsi="Calibri" w:cs="Calibri" w:eastAsia="Calibri"/>
          <w:i/>
          <w:color w:val="70AD47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i/>
          <w:color w:val="0070C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i/>
          <w:color w:val="C00000"/>
          <w:spacing w:val="0"/>
          <w:position w:val="0"/>
          <w:sz w:val="28"/>
          <w:shd w:fill="auto" w:val="clear"/>
        </w:rPr>
        <w:t xml:space="preserve"> 0 -</w:t>
      </w:r>
      <w:r>
        <w:rPr>
          <w:rFonts w:ascii="Calibri" w:hAnsi="Calibri" w:cs="Calibri" w:eastAsia="Calibri"/>
          <w:b/>
          <w:i/>
          <w:color w:val="0070C0"/>
          <w:spacing w:val="0"/>
          <w:position w:val="0"/>
          <w:sz w:val="28"/>
          <w:shd w:fill="auto" w:val="clear"/>
        </w:rPr>
        <w:t xml:space="preserve">Venerdì 13 settembre</w:t>
      </w: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0070C0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i/>
          <w:color w:val="0070C0"/>
          <w:spacing w:val="0"/>
          <w:position w:val="0"/>
          <w:sz w:val="28"/>
          <w:shd w:fill="auto" w:val="clear"/>
        </w:rPr>
        <w:t xml:space="preserve">     Stampa e mass media territoriali: libertà è comunicazione</w:t>
      </w:r>
      <w:r>
        <w:rPr>
          <w:rFonts w:ascii="Calibri" w:hAnsi="Calibri" w:cs="Calibri" w:eastAsia="Calibri"/>
          <w:b/>
          <w:color w:val="0070C0"/>
          <w:spacing w:val="0"/>
          <w:position w:val="0"/>
          <w:sz w:val="28"/>
          <w:shd w:fill="auto" w:val="clear"/>
        </w:rPr>
        <w:t xml:space="preserve">, Enzo Magistà, direttore di Telenorba, ne parla con Michele Laddaga e Gino Laroccia 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1-</w:t>
      </w:r>
      <w:r>
        <w:rPr>
          <w:rFonts w:ascii="Tahoma" w:hAnsi="Tahoma" w:cs="Tahoma" w:eastAsia="Tahoma"/>
          <w:b/>
          <w:i/>
          <w:color w:val="auto"/>
          <w:spacing w:val="0"/>
          <w:position w:val="0"/>
          <w:sz w:val="22"/>
          <w:shd w:fill="auto" w:val="clear"/>
        </w:rPr>
        <w:t xml:space="preserve"> Ragazzi tra i libri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 </w:t>
      </w:r>
      <w:r>
        <w:rPr>
          <w:rFonts w:ascii="Tahoma" w:hAnsi="Tahoma" w:cs="Tahoma" w:eastAsia="Tahoma"/>
          <w:b/>
          <w:i/>
          <w:color w:val="auto"/>
          <w:spacing w:val="0"/>
          <w:position w:val="0"/>
          <w:sz w:val="22"/>
          <w:shd w:fill="auto" w:val="clear"/>
        </w:rPr>
        <w:t xml:space="preserve">in dialogo con gli scrittori  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( </w:t>
      </w:r>
      <w:r>
        <w:rPr>
          <w:rFonts w:ascii="Tahoma" w:hAnsi="Tahoma" w:cs="Tahoma" w:eastAsia="Tahoma"/>
          <w:color w:val="auto"/>
          <w:spacing w:val="0"/>
          <w:position w:val="0"/>
          <w:sz w:val="18"/>
          <w:shd w:fill="FFFF00" w:val="clear"/>
        </w:rPr>
        <w:t xml:space="preserve">incontri distribuiti dal 16 al 21 settembre, a cura della Fondazione “Santomasi”,delle Istituzioni scolastiche, dei Presìdi del libro - Officine Culturali di Gravina.)</w:t>
      </w:r>
      <w:r>
        <w:rPr>
          <w:rFonts w:ascii="Tahoma" w:hAnsi="Tahoma" w:cs="Tahoma" w:eastAsia="Tahoma"/>
          <w:i/>
          <w:color w:val="auto"/>
          <w:spacing w:val="0"/>
          <w:position w:val="0"/>
          <w:sz w:val="21"/>
          <w:shd w:fill="FFFF00" w:val="clear"/>
        </w:rPr>
        <w:t xml:space="preserve"> 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I ragazzi delle scuole incontrano scrittori e scrittrici, editori e professionisti della catena del libro. Coordinamento di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1"/>
          <w:shd w:fill="auto" w:val="clear"/>
        </w:rPr>
        <w:t xml:space="preserve">Anna Baccelliere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 (scrittrice e direttrice della biblioteca “Beniamino D’Amato”, Grumo Appula).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i/>
          <w:color w:val="auto"/>
          <w:spacing w:val="0"/>
          <w:position w:val="0"/>
          <w:sz w:val="21"/>
          <w:shd w:fill="FFFF00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1"/>
          <w:shd w:fill="auto" w:val="clear"/>
        </w:rPr>
        <w:t xml:space="preserve">2- </w:t>
      </w:r>
      <w:r>
        <w:rPr>
          <w:rFonts w:ascii="Tahoma" w:hAnsi="Tahoma" w:cs="Tahoma" w:eastAsia="Tahoma"/>
          <w:b/>
          <w:i/>
          <w:color w:val="auto"/>
          <w:spacing w:val="0"/>
          <w:position w:val="0"/>
          <w:sz w:val="21"/>
          <w:shd w:fill="auto" w:val="clear"/>
        </w:rPr>
        <w:t xml:space="preserve">Laboratori di scrittura creativa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1"/>
          <w:shd w:fill="auto" w:val="clear"/>
        </w:rPr>
        <w:t xml:space="preserve"> </w:t>
      </w:r>
      <w:r>
        <w:rPr>
          <w:rFonts w:ascii="Tahoma" w:hAnsi="Tahoma" w:cs="Tahoma" w:eastAsia="Tahoma"/>
          <w:i/>
          <w:color w:val="auto"/>
          <w:spacing w:val="0"/>
          <w:position w:val="0"/>
          <w:sz w:val="21"/>
          <w:shd w:fill="FFFF00" w:val="clear"/>
        </w:rPr>
        <w:t xml:space="preserve">(distribuiti dal 16 al 21 settembre)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i/>
          <w:color w:val="7030A0"/>
          <w:spacing w:val="0"/>
          <w:position w:val="0"/>
          <w:sz w:val="22"/>
          <w:shd w:fill="00FF00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1"/>
          <w:shd w:fill="auto" w:val="clear"/>
        </w:rPr>
        <w:t xml:space="preserve">3-</w:t>
      </w:r>
      <w:r>
        <w:rPr>
          <w:rFonts w:ascii="Tahoma" w:hAnsi="Tahoma" w:cs="Tahoma" w:eastAsia="Tahoma"/>
          <w:b/>
          <w:i/>
          <w:color w:val="7030A0"/>
          <w:spacing w:val="0"/>
          <w:position w:val="0"/>
          <w:sz w:val="22"/>
          <w:shd w:fill="auto" w:val="clear"/>
        </w:rPr>
        <w:t xml:space="preserve">Lunedì 16 settembre, </w:t>
      </w:r>
      <w:r>
        <w:rPr>
          <w:rFonts w:ascii="Tahoma" w:hAnsi="Tahoma" w:cs="Tahoma" w:eastAsia="Tahoma"/>
          <w:b/>
          <w:i/>
          <w:color w:val="7030A0"/>
          <w:spacing w:val="0"/>
          <w:position w:val="0"/>
          <w:sz w:val="22"/>
          <w:shd w:fill="00FF00" w:val="clear"/>
        </w:rPr>
        <w:t xml:space="preserve">ore 10.30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b/>
          <w:i/>
          <w:color w:val="auto"/>
          <w:spacing w:val="0"/>
          <w:position w:val="0"/>
          <w:sz w:val="22"/>
          <w:shd w:fill="auto" w:val="clear"/>
        </w:rPr>
        <w:t xml:space="preserve">   Illuministi nel Regno di Napoli  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FFFF00" w:val="clear"/>
        </w:rPr>
        <w:t xml:space="preserve">(a cura della Fondazione “Santomasi”)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i/>
          <w:color w:val="auto"/>
          <w:spacing w:val="0"/>
          <w:position w:val="0"/>
          <w:sz w:val="22"/>
          <w:shd w:fill="auto" w:val="clear"/>
        </w:rPr>
        <w:t xml:space="preserve">  I libri che hanno dato la sveglia al  Meridione d’Italia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  <w:vertAlign w:val="subscript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  Voci dalle biblioteche di Gravina 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i/>
          <w:color w:val="auto"/>
          <w:spacing w:val="0"/>
          <w:position w:val="0"/>
          <w:sz w:val="22"/>
          <w:shd w:fill="auto" w:val="clear"/>
        </w:rPr>
        <w:t xml:space="preserve">Coordina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  Pasquale Guaragnella (Uniba, Presidente Accademia di Belle Arti di Bari)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i/>
          <w:color w:val="auto"/>
          <w:spacing w:val="0"/>
          <w:position w:val="0"/>
          <w:sz w:val="22"/>
          <w:shd w:fill="auto" w:val="clear"/>
        </w:rPr>
        <w:t xml:space="preserve">Contributi</w:t>
      </w:r>
    </w:p>
    <w:p>
      <w:pPr>
        <w:spacing w:before="0" w:after="0" w:line="240"/>
        <w:ind w:right="0" w:left="-36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       Giacomo Lorusso (Responsabile Biblioteca Capitolare “Finia” 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 Gravina)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  Filippo Tarantino (Presidente Fondazione “Ettore Pomarici Santomasi” - Gravina)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  Domenico Tenerelli (Università degli Studi di Chieti-Pescara)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 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FFFF00" w:val="clear"/>
        </w:rPr>
        <w:t xml:space="preserve">Francesco Totaro ,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FFFF00" w:val="clear"/>
        </w:rPr>
        <w:t xml:space="preserve">Presidente del Comitato scientifico del Centro Studi Filosofici di Gallarate, </w:t>
      </w:r>
      <w:r>
        <w:rPr>
          <w:rFonts w:ascii="Tahoma" w:hAnsi="Tahoma" w:cs="Tahoma" w:eastAsia="Tahoma"/>
          <w:i/>
          <w:color w:val="auto"/>
          <w:spacing w:val="0"/>
          <w:position w:val="0"/>
          <w:sz w:val="21"/>
          <w:shd w:fill="FFFF00" w:val="clear"/>
        </w:rPr>
        <w:t xml:space="preserve">( in corso di definzione)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i/>
          <w:color w:val="7030A0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4</w:t>
      </w:r>
      <w:r>
        <w:rPr>
          <w:rFonts w:ascii="Tahoma" w:hAnsi="Tahoma" w:cs="Tahoma" w:eastAsia="Tahoma"/>
          <w:b/>
          <w:i/>
          <w:color w:val="auto"/>
          <w:spacing w:val="0"/>
          <w:position w:val="0"/>
          <w:sz w:val="22"/>
          <w:shd w:fill="auto" w:val="clear"/>
        </w:rPr>
        <w:t xml:space="preserve">-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ahoma" w:hAnsi="Tahoma" w:cs="Tahoma" w:eastAsia="Tahoma"/>
          <w:b/>
          <w:i/>
          <w:color w:val="7030A0"/>
          <w:spacing w:val="0"/>
          <w:position w:val="0"/>
          <w:sz w:val="22"/>
          <w:shd w:fill="auto" w:val="clear"/>
        </w:rPr>
        <w:t xml:space="preserve">Lunedì 16 settembre , ore 17.00  - Biblioteca capitolare Finia</w:t>
      </w:r>
    </w:p>
    <w:p>
      <w:pPr>
        <w:spacing w:before="0" w:after="0" w:line="240"/>
        <w:ind w:right="0" w:left="20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8"/>
          <w:shd w:fill="FFFF00" w:val="clear"/>
        </w:rPr>
      </w:pPr>
      <w:r>
        <w:rPr>
          <w:rFonts w:ascii="Tahoma" w:hAnsi="Tahoma" w:cs="Tahoma" w:eastAsia="Tahoma"/>
          <w:b/>
          <w:i/>
          <w:color w:val="auto"/>
          <w:spacing w:val="0"/>
          <w:position w:val="0"/>
          <w:sz w:val="22"/>
          <w:shd w:fill="auto" w:val="clear"/>
        </w:rPr>
        <w:t xml:space="preserve">Un naturalista ‘illuminato’: Buffon  e la Storia Naturale generale e particolare</w:t>
      </w:r>
      <w:r>
        <w:rPr>
          <w:rFonts w:ascii="Tahoma" w:hAnsi="Tahoma" w:cs="Tahoma" w:eastAsia="Tahoma"/>
          <w:b/>
          <w:color w:val="auto"/>
          <w:spacing w:val="0"/>
          <w:position w:val="0"/>
          <w:sz w:val="16"/>
          <w:shd w:fill="FFFF00" w:val="clear"/>
        </w:rPr>
        <w:t xml:space="preserve"> </w:t>
      </w:r>
      <w:r>
        <w:rPr>
          <w:rFonts w:ascii="Tahoma" w:hAnsi="Tahoma" w:cs="Tahoma" w:eastAsia="Tahoma"/>
          <w:color w:val="auto"/>
          <w:spacing w:val="0"/>
          <w:position w:val="0"/>
          <w:sz w:val="18"/>
          <w:shd w:fill="FFFF00" w:val="clear"/>
        </w:rPr>
        <w:t xml:space="preserve">(A cura  della biblioteca Finia)</w:t>
      </w:r>
    </w:p>
    <w:p>
      <w:pPr>
        <w:spacing w:before="0" w:after="0" w:line="240"/>
        <w:ind w:right="0" w:left="0" w:firstLine="20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  <w:t xml:space="preserve">Conversano Liborio Dibattista e Alessandro Volpone, Uniba </w:t>
      </w:r>
      <w:r>
        <w:rPr>
          <w:rFonts w:ascii="Tahoma" w:hAnsi="Tahoma" w:cs="Tahoma" w:eastAsia="Tahoma"/>
          <w:b/>
          <w:i/>
          <w:color w:val="auto"/>
          <w:spacing w:val="0"/>
          <w:position w:val="0"/>
          <w:sz w:val="24"/>
          <w:shd w:fill="auto" w:val="clear"/>
        </w:rPr>
        <w:t xml:space="preserve">   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5 -</w:t>
      </w:r>
      <w:r>
        <w:rPr>
          <w:rFonts w:ascii="Tahoma" w:hAnsi="Tahoma" w:cs="Tahoma" w:eastAsia="Tahoma"/>
          <w:b/>
          <w:i/>
          <w:color w:val="7030A0"/>
          <w:spacing w:val="0"/>
          <w:position w:val="0"/>
          <w:sz w:val="22"/>
          <w:shd w:fill="auto" w:val="clear"/>
        </w:rPr>
        <w:t xml:space="preserve">Martedì 17 settembre ore </w:t>
      </w:r>
      <w:r>
        <w:rPr>
          <w:rFonts w:ascii="Tahoma" w:hAnsi="Tahoma" w:cs="Tahoma" w:eastAsia="Tahoma"/>
          <w:b/>
          <w:i/>
          <w:color w:val="7030A0"/>
          <w:spacing w:val="0"/>
          <w:position w:val="0"/>
          <w:sz w:val="22"/>
          <w:shd w:fill="00FFFF" w:val="clear"/>
        </w:rPr>
        <w:t xml:space="preserve">17.00</w:t>
      </w:r>
      <w:r>
        <w:rPr>
          <w:rFonts w:ascii="Tahoma" w:hAnsi="Tahoma" w:cs="Tahoma" w:eastAsia="Tahoma"/>
          <w:b/>
          <w:i/>
          <w:color w:val="7030A0"/>
          <w:spacing w:val="0"/>
          <w:position w:val="0"/>
          <w:sz w:val="22"/>
          <w:shd w:fill="auto" w:val="clear"/>
        </w:rPr>
        <w:t xml:space="preserve"> - ex convento Santa Sofia</w:t>
      </w:r>
    </w:p>
    <w:p>
      <w:pPr>
        <w:spacing w:before="0" w:after="0" w:line="240"/>
        <w:ind w:right="0" w:left="12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1"/>
          <w:shd w:fill="auto" w:val="clear"/>
        </w:rPr>
        <w:t xml:space="preserve">Francesco Paolo De Ceglia, 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Uniba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1"/>
          <w:shd w:fill="auto" w:val="clear"/>
        </w:rPr>
        <w:t xml:space="preserve">, 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autore di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1"/>
          <w:shd w:fill="auto" w:val="clear"/>
        </w:rPr>
        <w:t xml:space="preserve"> </w:t>
      </w:r>
      <w:r>
        <w:rPr>
          <w:rFonts w:ascii="Tahoma" w:hAnsi="Tahoma" w:cs="Tahoma" w:eastAsia="Tahoma"/>
          <w:b/>
          <w:i/>
          <w:color w:val="auto"/>
          <w:spacing w:val="0"/>
          <w:position w:val="0"/>
          <w:sz w:val="21"/>
          <w:shd w:fill="auto" w:val="clear"/>
        </w:rPr>
        <w:t xml:space="preserve">Vampyr: storia naturale della resurrezione</w:t>
      </w:r>
      <w:r>
        <w:rPr>
          <w:rFonts w:ascii="Tahoma" w:hAnsi="Tahoma" w:cs="Tahoma" w:eastAsia="Tahoma"/>
          <w:i/>
          <w:color w:val="auto"/>
          <w:spacing w:val="0"/>
          <w:position w:val="0"/>
          <w:sz w:val="21"/>
          <w:shd w:fill="auto" w:val="clear"/>
        </w:rPr>
        <w:t xml:space="preserve">, 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ed    Einaudi 2023, tratterà del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1"/>
          <w:shd w:fill="auto" w:val="clear"/>
        </w:rPr>
        <w:t xml:space="preserve">dibattito illuminista sui vampiri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i/>
          <w:color w:val="7030A0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1"/>
          <w:shd w:fill="auto" w:val="clear"/>
        </w:rPr>
        <w:t xml:space="preserve">6-</w:t>
      </w:r>
      <w:r>
        <w:rPr>
          <w:rFonts w:ascii="Tahoma" w:hAnsi="Tahoma" w:cs="Tahoma" w:eastAsia="Tahoma"/>
          <w:b/>
          <w:i/>
          <w:color w:val="7030A0"/>
          <w:spacing w:val="0"/>
          <w:position w:val="0"/>
          <w:sz w:val="22"/>
          <w:shd w:fill="auto" w:val="clear"/>
        </w:rPr>
        <w:t xml:space="preserve"> Martedì 17 settembre ore </w:t>
      </w:r>
      <w:r>
        <w:rPr>
          <w:rFonts w:ascii="Tahoma" w:hAnsi="Tahoma" w:cs="Tahoma" w:eastAsia="Tahoma"/>
          <w:b/>
          <w:i/>
          <w:color w:val="7030A0"/>
          <w:spacing w:val="0"/>
          <w:position w:val="0"/>
          <w:sz w:val="22"/>
          <w:shd w:fill="00FFFF" w:val="clear"/>
        </w:rPr>
        <w:t xml:space="preserve">19.00</w:t>
      </w:r>
      <w:r>
        <w:rPr>
          <w:rFonts w:ascii="Tahoma" w:hAnsi="Tahoma" w:cs="Tahoma" w:eastAsia="Tahoma"/>
          <w:b/>
          <w:i/>
          <w:color w:val="7030A0"/>
          <w:spacing w:val="0"/>
          <w:position w:val="0"/>
          <w:sz w:val="22"/>
          <w:shd w:fill="auto" w:val="clear"/>
        </w:rPr>
        <w:t xml:space="preserve"> - ex convento Santa Sofia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Loreto Gesualdo, 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Uniba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,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in dialogo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 con Marina Dimattia: </w:t>
      </w:r>
      <w:r>
        <w:rPr>
          <w:rFonts w:ascii="Tahoma" w:hAnsi="Tahoma" w:cs="Tahoma" w:eastAsia="Tahoma"/>
          <w:b/>
          <w:i/>
          <w:color w:val="auto"/>
          <w:spacing w:val="0"/>
          <w:position w:val="0"/>
          <w:sz w:val="22"/>
          <w:shd w:fill="auto" w:val="clear"/>
        </w:rPr>
        <w:t xml:space="preserve">La storia del taxi driver. La passione per la ricerca scientifica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 .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Lectio magistralis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1"/>
          <w:shd w:fill="auto" w:val="clear"/>
        </w:rPr>
        <w:t xml:space="preserve">7 -</w:t>
      </w:r>
      <w:r>
        <w:rPr>
          <w:rFonts w:ascii="Tahoma" w:hAnsi="Tahoma" w:cs="Tahoma" w:eastAsia="Tahoma"/>
          <w:b/>
          <w:i/>
          <w:color w:val="7030A0"/>
          <w:spacing w:val="0"/>
          <w:position w:val="0"/>
          <w:sz w:val="21"/>
          <w:shd w:fill="auto" w:val="clear"/>
        </w:rPr>
        <w:t xml:space="preserve"> Mercoledì  18 settembre</w:t>
      </w:r>
      <w:r>
        <w:rPr>
          <w:rFonts w:ascii="Tahoma" w:hAnsi="Tahoma" w:cs="Tahoma" w:eastAsia="Tahoma"/>
          <w:b/>
          <w:color w:val="7030A0"/>
          <w:spacing w:val="0"/>
          <w:position w:val="0"/>
          <w:sz w:val="21"/>
          <w:shd w:fill="auto" w:val="clear"/>
        </w:rPr>
        <w:t xml:space="preserve">  </w:t>
      </w:r>
      <w:r>
        <w:rPr>
          <w:rFonts w:ascii="Tahoma" w:hAnsi="Tahoma" w:cs="Tahoma" w:eastAsia="Tahoma"/>
          <w:b/>
          <w:i/>
          <w:color w:val="7030A0"/>
          <w:spacing w:val="0"/>
          <w:position w:val="0"/>
          <w:sz w:val="21"/>
          <w:shd w:fill="auto" w:val="clear"/>
        </w:rPr>
        <w:t xml:space="preserve">ore 17.00 </w:t>
      </w:r>
      <w:r>
        <w:rPr>
          <w:rFonts w:ascii="Tahoma" w:hAnsi="Tahoma" w:cs="Tahoma" w:eastAsia="Tahoma"/>
          <w:b/>
          <w:i/>
          <w:color w:val="7030A0"/>
          <w:spacing w:val="0"/>
          <w:position w:val="0"/>
          <w:sz w:val="22"/>
          <w:shd w:fill="auto" w:val="clear"/>
        </w:rPr>
        <w:t xml:space="preserve">- ex convento Santa Sofia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1"/>
          <w:shd w:fill="auto" w:val="clear"/>
        </w:rPr>
        <w:t xml:space="preserve">   Massimo Capaccioli, 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Un. Federico II e IISF Napoli, astronomo, autore di </w:t>
      </w:r>
      <w:r>
        <w:rPr>
          <w:rFonts w:ascii="Tahoma" w:hAnsi="Tahoma" w:cs="Tahoma" w:eastAsia="Tahoma"/>
          <w:b/>
          <w:i/>
          <w:color w:val="auto"/>
          <w:spacing w:val="0"/>
          <w:position w:val="0"/>
          <w:sz w:val="21"/>
          <w:shd w:fill="auto" w:val="clear"/>
        </w:rPr>
        <w:t xml:space="preserve">Luna Rossa, 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ed.Carocci,2019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8 -</w:t>
      </w:r>
      <w:r>
        <w:rPr>
          <w:rFonts w:ascii="Tahoma" w:hAnsi="Tahoma" w:cs="Tahoma" w:eastAsia="Tahoma"/>
          <w:b/>
          <w:i/>
          <w:color w:val="7030A0"/>
          <w:spacing w:val="0"/>
          <w:position w:val="0"/>
          <w:sz w:val="22"/>
          <w:shd w:fill="auto" w:val="clear"/>
        </w:rPr>
        <w:t xml:space="preserve">Giovedì 19 settembre, ore 16.00  - Biblioteca capitolare Finia</w:t>
      </w:r>
    </w:p>
    <w:p>
      <w:pPr>
        <w:spacing w:before="0" w:after="0" w:line="240"/>
        <w:ind w:right="0" w:left="26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18"/>
          <w:shd w:fill="FFFF00" w:val="clear"/>
        </w:rPr>
      </w:pPr>
      <w:r>
        <w:rPr>
          <w:rFonts w:ascii="Tahoma" w:hAnsi="Tahoma" w:cs="Tahoma" w:eastAsia="Tahoma"/>
          <w:b/>
          <w:i/>
          <w:color w:val="auto"/>
          <w:spacing w:val="0"/>
          <w:position w:val="0"/>
          <w:sz w:val="22"/>
          <w:shd w:fill="auto" w:val="clear"/>
        </w:rPr>
        <w:t xml:space="preserve">«Alla Maestà del re nostro Signore, che Dio guardi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».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 Fra macro e microstoria </w:t>
      </w:r>
      <w:r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  <w:t xml:space="preserve">nei manoscritti settecenteschi della biblioteca 'Finia' 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ahoma" w:hAnsi="Tahoma" w:cs="Tahoma" w:eastAsia="Tahoma"/>
          <w:color w:val="auto"/>
          <w:spacing w:val="0"/>
          <w:position w:val="0"/>
          <w:sz w:val="18"/>
          <w:shd w:fill="FFFF00" w:val="clear"/>
        </w:rPr>
        <w:t xml:space="preserve">( A cura della biblioteca Finia</w:t>
      </w:r>
      <w:r>
        <w:rPr>
          <w:rFonts w:ascii="Tahoma" w:hAnsi="Tahoma" w:cs="Tahoma" w:eastAsia="Tahoma"/>
          <w:b/>
          <w:color w:val="auto"/>
          <w:spacing w:val="0"/>
          <w:position w:val="0"/>
          <w:sz w:val="18"/>
          <w:shd w:fill="FFFF00" w:val="clear"/>
        </w:rPr>
        <w:t xml:space="preserve">)</w:t>
      </w:r>
    </w:p>
    <w:p>
      <w:pPr>
        <w:spacing w:before="0" w:after="0" w:line="240"/>
        <w:ind w:right="0" w:left="0" w:firstLine="260"/>
        <w:jc w:val="left"/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Giuseppe Dibisceglia</w:t>
      </w:r>
      <w:r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  <w:t xml:space="preserve">, Università Pontificia Salesiana 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4"/>
          <w:shd w:fill="auto" w:val="clear"/>
        </w:rPr>
        <w:t xml:space="preserve">9</w:t>
      </w:r>
      <w:r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ahoma" w:hAnsi="Tahoma" w:cs="Tahoma" w:eastAsia="Tahoma"/>
          <w:b/>
          <w:i/>
          <w:color w:val="7030A0"/>
          <w:spacing w:val="0"/>
          <w:position w:val="0"/>
          <w:sz w:val="22"/>
          <w:shd w:fill="auto" w:val="clear"/>
        </w:rPr>
        <w:t xml:space="preserve"> Giovedì 19 settembre ore 10.00</w:t>
      </w:r>
    </w:p>
    <w:p>
      <w:pPr>
        <w:spacing w:before="0" w:after="0" w:line="240"/>
        <w:ind w:right="0" w:left="30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1"/>
          <w:shd w:fill="auto" w:val="clear"/>
        </w:rPr>
        <w:t xml:space="preserve">Incontro con i poeti  della comunità letteraria “ l’Università della poesia” </w:t>
      </w:r>
      <w:r>
        <w:rPr>
          <w:rFonts w:ascii="Tahoma" w:hAnsi="Tahoma" w:cs="Tahoma" w:eastAsia="Tahoma"/>
          <w:color w:val="auto"/>
          <w:spacing w:val="0"/>
          <w:position w:val="0"/>
          <w:sz w:val="20"/>
          <w:shd w:fill="FFFF00" w:val="clear"/>
        </w:rPr>
        <w:t xml:space="preserve">( a cura di  Daniele Giancane )</w:t>
      </w:r>
      <w:r>
        <w:rPr>
          <w:rFonts w:ascii="Tahoma" w:hAnsi="Tahoma" w:cs="Tahoma" w:eastAsia="Tahoma"/>
          <w:color w:val="auto"/>
          <w:spacing w:val="0"/>
          <w:position w:val="0"/>
          <w:sz w:val="20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i/>
          <w:color w:val="7030A0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10-</w:t>
      </w:r>
      <w:r>
        <w:rPr>
          <w:rFonts w:ascii="Tahoma" w:hAnsi="Tahoma" w:cs="Tahoma" w:eastAsia="Tahoma"/>
          <w:b/>
          <w:i/>
          <w:color w:val="7030A0"/>
          <w:spacing w:val="0"/>
          <w:position w:val="0"/>
          <w:sz w:val="22"/>
          <w:shd w:fill="auto" w:val="clear"/>
        </w:rPr>
        <w:t xml:space="preserve"> Giovedì 19 settembre ore 17.00-18.30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i/>
          <w:color w:val="00B0F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b/>
          <w:color w:val="00B0F0"/>
          <w:spacing w:val="0"/>
          <w:position w:val="0"/>
          <w:sz w:val="21"/>
          <w:shd w:fill="auto" w:val="clear"/>
        </w:rPr>
        <w:t xml:space="preserve">    -</w:t>
      </w:r>
      <w:r>
        <w:rPr>
          <w:rFonts w:ascii="Tahoma" w:hAnsi="Tahoma" w:cs="Tahoma" w:eastAsia="Tahoma"/>
          <w:b/>
          <w:i/>
          <w:color w:val="00B0F0"/>
          <w:spacing w:val="0"/>
          <w:position w:val="0"/>
          <w:sz w:val="21"/>
          <w:shd w:fill="auto" w:val="clear"/>
        </w:rPr>
        <w:t xml:space="preserve">Visita guidata al Castello federiciano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00B0F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b/>
          <w:i/>
          <w:color w:val="00B0F0"/>
          <w:spacing w:val="0"/>
          <w:position w:val="0"/>
          <w:sz w:val="21"/>
          <w:shd w:fill="auto" w:val="clear"/>
        </w:rPr>
        <w:t xml:space="preserve">    </w:t>
      </w:r>
      <w:r>
        <w:rPr>
          <w:rFonts w:ascii="Tahoma" w:hAnsi="Tahoma" w:cs="Tahoma" w:eastAsia="Tahoma"/>
          <w:color w:val="00B0F0"/>
          <w:spacing w:val="0"/>
          <w:position w:val="0"/>
          <w:sz w:val="21"/>
          <w:shd w:fill="auto" w:val="clear"/>
        </w:rPr>
        <w:t xml:space="preserve">A cura dei proff.Kai Kappel e Klaus Tragbar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i/>
          <w:color w:val="0070C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    -</w:t>
      </w:r>
      <w:r>
        <w:rPr>
          <w:rFonts w:ascii="Tahoma" w:hAnsi="Tahoma" w:cs="Tahoma" w:eastAsia="Tahoma"/>
          <w:b/>
          <w:i/>
          <w:color w:val="0070C0"/>
          <w:spacing w:val="0"/>
          <w:position w:val="0"/>
          <w:sz w:val="21"/>
          <w:shd w:fill="auto" w:val="clear"/>
        </w:rPr>
        <w:t xml:space="preserve">18.30-19.00 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i/>
          <w:color w:val="00B0F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b/>
          <w:i/>
          <w:color w:val="0070C0"/>
          <w:spacing w:val="0"/>
          <w:position w:val="0"/>
          <w:sz w:val="21"/>
          <w:shd w:fill="auto" w:val="clear"/>
        </w:rPr>
        <w:t xml:space="preserve">    </w:t>
      </w:r>
      <w:r>
        <w:rPr>
          <w:rFonts w:ascii="Tahoma" w:hAnsi="Tahoma" w:cs="Tahoma" w:eastAsia="Tahoma"/>
          <w:b/>
          <w:i/>
          <w:color w:val="00B0F0"/>
          <w:spacing w:val="0"/>
          <w:position w:val="0"/>
          <w:sz w:val="21"/>
          <w:shd w:fill="auto" w:val="clear"/>
        </w:rPr>
        <w:t xml:space="preserve">Gli ipogei del Castello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b/>
          <w:i/>
          <w:color w:val="00B0F0"/>
          <w:spacing w:val="0"/>
          <w:position w:val="0"/>
          <w:sz w:val="21"/>
          <w:shd w:fill="auto" w:val="clear"/>
        </w:rPr>
        <w:t xml:space="preserve">    </w:t>
      </w:r>
      <w:r>
        <w:rPr>
          <w:rFonts w:ascii="Tahoma" w:hAnsi="Tahoma" w:cs="Tahoma" w:eastAsia="Tahoma"/>
          <w:color w:val="00B0F0"/>
          <w:spacing w:val="0"/>
          <w:position w:val="0"/>
          <w:sz w:val="21"/>
          <w:shd w:fill="auto" w:val="clear"/>
        </w:rPr>
        <w:t xml:space="preserve">A cura dell’arch. Sabrina Centonze</w:t>
      </w:r>
      <w:r>
        <w:rPr>
          <w:rFonts w:ascii="Tahoma" w:hAnsi="Tahoma" w:cs="Tahoma" w:eastAsia="Tahoma"/>
          <w:b/>
          <w:i/>
          <w:color w:val="00B0F0"/>
          <w:spacing w:val="0"/>
          <w:position w:val="0"/>
          <w:sz w:val="21"/>
          <w:shd w:fill="auto" w:val="clear"/>
        </w:rPr>
        <w:t xml:space="preserve">, </w:t>
      </w:r>
      <w:r>
        <w:rPr>
          <w:rFonts w:ascii="Tahoma" w:hAnsi="Tahoma" w:cs="Tahoma" w:eastAsia="Tahoma"/>
          <w:color w:val="00B0F0"/>
          <w:spacing w:val="0"/>
          <w:position w:val="0"/>
          <w:sz w:val="21"/>
          <w:shd w:fill="auto" w:val="clear"/>
        </w:rPr>
        <w:t xml:space="preserve">un.di Chieti</w:t>
      </w:r>
      <w:r>
        <w:rPr>
          <w:rFonts w:ascii="Tahoma" w:hAnsi="Tahoma" w:cs="Tahoma" w:eastAsia="Tahoma"/>
          <w:b/>
          <w:i/>
          <w:color w:val="00B0F0"/>
          <w:spacing w:val="0"/>
          <w:position w:val="0"/>
          <w:sz w:val="21"/>
          <w:shd w:fill="auto" w:val="clear"/>
        </w:rPr>
        <w:t xml:space="preserve"> </w:t>
      </w:r>
      <w:r>
        <w:rPr>
          <w:rFonts w:ascii="Tahoma" w:hAnsi="Tahoma" w:cs="Tahoma" w:eastAsia="Tahoma"/>
          <w:i/>
          <w:color w:val="auto"/>
          <w:spacing w:val="0"/>
          <w:position w:val="0"/>
          <w:sz w:val="21"/>
          <w:shd w:fill="FFFF00" w:val="clear"/>
        </w:rPr>
        <w:t xml:space="preserve">( in corso di definzione)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color w:val="7030A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b/>
          <w:i/>
          <w:color w:val="7030A0"/>
          <w:spacing w:val="0"/>
          <w:position w:val="0"/>
          <w:sz w:val="22"/>
          <w:shd w:fill="auto" w:val="clear"/>
        </w:rPr>
        <w:t xml:space="preserve">11-Giovedì 19 settembre ore 18.00 - ex convento Santa Sofia</w:t>
      </w:r>
    </w:p>
    <w:p>
      <w:pPr>
        <w:spacing w:before="0" w:after="0" w:line="240"/>
        <w:ind w:right="0" w:left="18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1"/>
          <w:shd w:fill="auto" w:val="clear"/>
        </w:rPr>
        <w:t xml:space="preserve">Annalisa Caputo e Gemma Bianca Adesso, 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Uniba, co-curatrici di </w:t>
      </w:r>
      <w:r>
        <w:rPr>
          <w:rFonts w:ascii="Tahoma" w:hAnsi="Tahoma" w:cs="Tahoma" w:eastAsia="Tahoma"/>
          <w:b/>
          <w:i/>
          <w:color w:val="auto"/>
          <w:spacing w:val="0"/>
          <w:position w:val="0"/>
          <w:sz w:val="21"/>
          <w:shd w:fill="auto" w:val="clear"/>
        </w:rPr>
        <w:t xml:space="preserve">Passaggi e paesagg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i</w:t>
      </w:r>
      <w:r>
        <w:rPr>
          <w:rFonts w:ascii="Tahoma" w:hAnsi="Tahoma" w:cs="Tahoma" w:eastAsia="Tahoma"/>
          <w:b/>
          <w:i/>
          <w:color w:val="auto"/>
          <w:spacing w:val="0"/>
          <w:position w:val="0"/>
          <w:sz w:val="21"/>
          <w:shd w:fill="auto" w:val="clear"/>
        </w:rPr>
        <w:t xml:space="preserve">. Tra    Nietzsche e Bressane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, ed. Mimesis/Eterotopie, 2024 .Le autrici ci regalano il frutto di un lungo lavoro su </w:t>
      </w:r>
      <w:r>
        <w:rPr>
          <w:rFonts w:ascii="Tahoma" w:hAnsi="Tahoma" w:cs="Tahoma" w:eastAsia="Tahoma"/>
          <w:i/>
          <w:color w:val="auto"/>
          <w:spacing w:val="0"/>
          <w:position w:val="0"/>
          <w:sz w:val="21"/>
          <w:shd w:fill="auto" w:val="clear"/>
        </w:rPr>
        <w:t xml:space="preserve">Passaggi e paesaggi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, con focus precisi su Nietzsche e Bressane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b/>
          <w:i/>
          <w:color w:val="7030A0"/>
          <w:spacing w:val="0"/>
          <w:position w:val="0"/>
          <w:sz w:val="22"/>
          <w:shd w:fill="auto" w:val="clear"/>
        </w:rPr>
        <w:t xml:space="preserve">12- Giovedì 19 settembre ore 19.30</w:t>
      </w:r>
    </w:p>
    <w:p>
      <w:pPr>
        <w:spacing w:before="0" w:after="0" w:line="240"/>
        <w:ind w:right="0" w:left="24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1"/>
          <w:shd w:fill="auto" w:val="clear"/>
        </w:rPr>
        <w:t xml:space="preserve">Rino Caputo 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(Università di Roma Tor Vergata)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1"/>
          <w:shd w:fill="auto" w:val="clear"/>
        </w:rPr>
        <w:t xml:space="preserve">, 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conversazione su Dante: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1"/>
          <w:shd w:fill="auto" w:val="clear"/>
        </w:rPr>
        <w:t xml:space="preserve"> </w:t>
      </w:r>
      <w:r>
        <w:rPr>
          <w:rFonts w:ascii="Tahoma" w:hAnsi="Tahoma" w:cs="Tahoma" w:eastAsia="Tahoma"/>
          <w:b/>
          <w:i/>
          <w:color w:val="auto"/>
          <w:spacing w:val="0"/>
          <w:position w:val="0"/>
          <w:sz w:val="21"/>
          <w:shd w:fill="auto" w:val="clear"/>
        </w:rPr>
        <w:t xml:space="preserve">Tra Amore e Giustizia, la Pace al centro della Commedia  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13 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–</w:t>
      </w:r>
      <w:r>
        <w:rPr>
          <w:rFonts w:ascii="Tahoma" w:hAnsi="Tahoma" w:cs="Tahoma" w:eastAsia="Tahoma"/>
          <w:b/>
          <w:i/>
          <w:color w:val="7030A0"/>
          <w:spacing w:val="0"/>
          <w:position w:val="0"/>
          <w:sz w:val="22"/>
          <w:shd w:fill="auto" w:val="clear"/>
        </w:rPr>
        <w:t xml:space="preserve">Venerd</w:t>
      </w:r>
      <w:r>
        <w:rPr>
          <w:rFonts w:ascii="Tahoma" w:hAnsi="Tahoma" w:cs="Tahoma" w:eastAsia="Tahoma"/>
          <w:b/>
          <w:i/>
          <w:color w:val="7030A0"/>
          <w:spacing w:val="0"/>
          <w:position w:val="0"/>
          <w:sz w:val="22"/>
          <w:shd w:fill="auto" w:val="clear"/>
        </w:rPr>
        <w:t xml:space="preserve">ì 20 settembre, ore 10.30 - ex convento Santa Sofia</w:t>
      </w:r>
    </w:p>
    <w:p>
      <w:pPr>
        <w:spacing w:before="0" w:after="0" w:line="240"/>
        <w:ind w:right="0" w:left="180" w:firstLine="0"/>
        <w:jc w:val="left"/>
        <w:rPr>
          <w:rFonts w:ascii="Tahoma" w:hAnsi="Tahoma" w:cs="Tahoma" w:eastAsia="Tahoma"/>
          <w:b/>
          <w:i/>
          <w:color w:val="auto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1"/>
          <w:shd w:fill="auto" w:val="clear"/>
        </w:rPr>
        <w:t xml:space="preserve">Francesco Fistetti</w:t>
      </w:r>
      <w:r>
        <w:rPr>
          <w:rFonts w:ascii="Tahoma" w:hAnsi="Tahoma" w:cs="Tahoma" w:eastAsia="Tahoma"/>
          <w:b/>
          <w:i/>
          <w:color w:val="auto"/>
          <w:spacing w:val="0"/>
          <w:position w:val="0"/>
          <w:sz w:val="21"/>
          <w:shd w:fill="auto" w:val="clear"/>
        </w:rPr>
        <w:t xml:space="preserve">,</w:t>
      </w:r>
      <w:r>
        <w:rPr>
          <w:rFonts w:ascii="AppleSystemUIFont" w:hAnsi="AppleSystemUIFont" w:cs="AppleSystemUIFont" w:eastAsia="AppleSystemUIFont"/>
          <w:b/>
          <w:i/>
          <w:color w:val="auto"/>
          <w:spacing w:val="0"/>
          <w:position w:val="0"/>
          <w:sz w:val="24"/>
          <w:shd w:fill="auto" w:val="clear"/>
        </w:rPr>
        <w:t xml:space="preserve"> La svolta culturale dell'Occidente. Dall'etica del riconoscimento al paradigma del dono </w:t>
      </w:r>
      <w:r>
        <w:rPr>
          <w:rFonts w:ascii="AppleSystemUIFont" w:hAnsi="AppleSystemUIFont" w:cs="AppleSystemUIFont" w:eastAsia="AppleSystemUIFont"/>
          <w:color w:val="auto"/>
          <w:spacing w:val="0"/>
          <w:position w:val="0"/>
          <w:sz w:val="24"/>
          <w:shd w:fill="auto" w:val="clear"/>
        </w:rPr>
        <w:t xml:space="preserve">(ed. Morlacchi,2024), in dialogo con </w:t>
      </w:r>
      <w:r>
        <w:rPr>
          <w:rFonts w:ascii="AppleSystemUIFont" w:hAnsi="AppleSystemUIFont" w:cs="AppleSystemUIFont" w:eastAsia="AppleSystemUIFont"/>
          <w:b/>
          <w:color w:val="auto"/>
          <w:spacing w:val="0"/>
          <w:position w:val="0"/>
          <w:sz w:val="24"/>
          <w:shd w:fill="auto" w:val="clear"/>
        </w:rPr>
        <w:t xml:space="preserve">Antonio Carnevale</w:t>
      </w:r>
      <w:r>
        <w:rPr>
          <w:rFonts w:ascii="AppleSystemUIFont" w:hAnsi="AppleSystemUIFont" w:cs="AppleSystemUIFont" w:eastAsia="AppleSystemUIFont"/>
          <w:color w:val="auto"/>
          <w:spacing w:val="0"/>
          <w:position w:val="0"/>
          <w:sz w:val="24"/>
          <w:shd w:fill="auto" w:val="clear"/>
        </w:rPr>
        <w:t xml:space="preserve">, ricercatore Uniba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i/>
          <w:color w:val="00B0F0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14-</w:t>
      </w:r>
      <w:r>
        <w:rPr>
          <w:rFonts w:ascii="Tahoma" w:hAnsi="Tahoma" w:cs="Tahoma" w:eastAsia="Tahoma"/>
          <w:b/>
          <w:i/>
          <w:color w:val="7030A0"/>
          <w:spacing w:val="0"/>
          <w:position w:val="0"/>
          <w:sz w:val="22"/>
          <w:shd w:fill="auto" w:val="clear"/>
        </w:rPr>
        <w:t xml:space="preserve"> </w:t>
      </w:r>
      <w:r>
        <w:rPr>
          <w:rFonts w:ascii="Tahoma" w:hAnsi="Tahoma" w:cs="Tahoma" w:eastAsia="Tahoma"/>
          <w:b/>
          <w:i/>
          <w:color w:val="00B0F0"/>
          <w:spacing w:val="0"/>
          <w:position w:val="0"/>
          <w:sz w:val="22"/>
          <w:shd w:fill="auto" w:val="clear"/>
        </w:rPr>
        <w:t xml:space="preserve">Sabato 21 settembre ore 10.00 - ex convento Santa Sofia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i/>
          <w:color w:val="00B0F0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b/>
          <w:i/>
          <w:color w:val="00B0F0"/>
          <w:spacing w:val="0"/>
          <w:position w:val="0"/>
          <w:sz w:val="22"/>
          <w:shd w:fill="auto" w:val="clear"/>
        </w:rPr>
        <w:t xml:space="preserve">   Accoglienza ed inclusione. Esperienze e proposte 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00B0F0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color w:val="00B0F0"/>
          <w:spacing w:val="0"/>
          <w:position w:val="0"/>
          <w:sz w:val="22"/>
          <w:shd w:fill="auto" w:val="clear"/>
        </w:rPr>
        <w:t xml:space="preserve">   A cura di Stefania Grimaldi, presidente cooperativa Work-aut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b/>
          <w:color w:val="7030A0"/>
          <w:spacing w:val="0"/>
          <w:position w:val="0"/>
          <w:sz w:val="22"/>
          <w:shd w:fill="auto" w:val="clear"/>
        </w:rPr>
        <w:t xml:space="preserve">15</w:t>
      </w:r>
      <w:r>
        <w:rPr>
          <w:rFonts w:ascii="Tahoma" w:hAnsi="Tahoma" w:cs="Tahoma" w:eastAsia="Tahoma"/>
          <w:b/>
          <w:i/>
          <w:color w:val="7030A0"/>
          <w:spacing w:val="0"/>
          <w:position w:val="0"/>
          <w:sz w:val="22"/>
          <w:shd w:fill="auto" w:val="clear"/>
        </w:rPr>
        <w:t xml:space="preserve">-Sabato 21 settembre ore16.00</w:t>
      </w:r>
      <w:r>
        <w:rPr>
          <w:rFonts w:ascii="Tahoma" w:hAnsi="Tahoma" w:cs="Tahoma" w:eastAsia="Tahoma"/>
          <w:b/>
          <w:i/>
          <w:color w:val="ED7D31"/>
          <w:spacing w:val="0"/>
          <w:position w:val="0"/>
          <w:sz w:val="22"/>
          <w:shd w:fill="auto" w:val="clear"/>
        </w:rPr>
        <w:t xml:space="preserve"> </w:t>
      </w:r>
      <w:r>
        <w:rPr>
          <w:rFonts w:ascii="Tahoma" w:hAnsi="Tahoma" w:cs="Tahoma" w:eastAsia="Tahoma"/>
          <w:b/>
          <w:i/>
          <w:color w:val="7030A0"/>
          <w:spacing w:val="0"/>
          <w:position w:val="0"/>
          <w:sz w:val="22"/>
          <w:shd w:fill="auto" w:val="clear"/>
        </w:rPr>
        <w:t xml:space="preserve">- Biblioteca capitolare Finia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18"/>
          <w:shd w:fill="FFFF00" w:val="clear"/>
        </w:rPr>
      </w:pPr>
      <w:r>
        <w:rPr>
          <w:rFonts w:ascii="Tahoma" w:hAnsi="Tahoma" w:cs="Tahoma" w:eastAsia="Tahoma"/>
          <w:b/>
          <w:i/>
          <w:color w:val="auto"/>
          <w:spacing w:val="0"/>
          <w:position w:val="0"/>
          <w:sz w:val="22"/>
          <w:shd w:fill="auto" w:val="clear"/>
        </w:rPr>
        <w:t xml:space="preserve">Rassegna della storia della giurisprudenza nella biblioteca Finia</w:t>
      </w:r>
      <w:r>
        <w:rPr>
          <w:rFonts w:ascii="Tahoma" w:hAnsi="Tahoma" w:cs="Tahoma" w:eastAsia="Tahoma"/>
          <w:color w:val="auto"/>
          <w:spacing w:val="0"/>
          <w:position w:val="0"/>
          <w:sz w:val="21"/>
          <w:shd w:fill="auto" w:val="clear"/>
        </w:rPr>
        <w:t xml:space="preserve"> </w:t>
      </w:r>
      <w:r>
        <w:rPr>
          <w:rFonts w:ascii="Tahoma" w:hAnsi="Tahoma" w:cs="Tahoma" w:eastAsia="Tahoma"/>
          <w:color w:val="auto"/>
          <w:spacing w:val="0"/>
          <w:position w:val="0"/>
          <w:sz w:val="16"/>
          <w:shd w:fill="FFFF00" w:val="clear"/>
        </w:rPr>
        <w:t xml:space="preserve">( A cura della </w:t>
      </w:r>
      <w:r>
        <w:rPr>
          <w:rFonts w:ascii="Tahoma" w:hAnsi="Tahoma" w:cs="Tahoma" w:eastAsia="Tahoma"/>
          <w:color w:val="auto"/>
          <w:spacing w:val="0"/>
          <w:position w:val="0"/>
          <w:sz w:val="18"/>
          <w:shd w:fill="FFFF00" w:val="clear"/>
        </w:rPr>
        <w:t xml:space="preserve">biblioteca Finia)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  <w:t xml:space="preserve">Avv.Girolamo Giancaspro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1"/>
          <w:shd w:fill="auto" w:val="clear"/>
        </w:rPr>
      </w:pPr>
    </w:p>
    <w:p>
      <w:pPr>
        <w:tabs>
          <w:tab w:val="center" w:pos="4816" w:leader="none"/>
          <w:tab w:val="left" w:pos="7020" w:leader="none"/>
        </w:tabs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color w:val="FF000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b/>
          <w:color w:val="FF0000"/>
          <w:spacing w:val="0"/>
          <w:position w:val="0"/>
          <w:sz w:val="21"/>
          <w:shd w:fill="auto" w:val="clear"/>
        </w:rPr>
        <w:tab/>
      </w:r>
    </w:p>
    <w:p>
      <w:pPr>
        <w:tabs>
          <w:tab w:val="center" w:pos="4816" w:leader="none"/>
          <w:tab w:val="left" w:pos="7020" w:leader="none"/>
        </w:tabs>
        <w:spacing w:before="0" w:after="0" w:line="240"/>
        <w:ind w:right="0" w:left="0" w:firstLine="0"/>
        <w:jc w:val="center"/>
        <w:rPr>
          <w:rFonts w:ascii="Tahoma" w:hAnsi="Tahoma" w:cs="Tahoma" w:eastAsia="Tahoma"/>
          <w:b/>
          <w:i/>
          <w:color w:val="0070C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b/>
          <w:color w:val="0070C0"/>
          <w:spacing w:val="0"/>
          <w:position w:val="0"/>
          <w:sz w:val="21"/>
          <w:shd w:fill="auto" w:val="clear"/>
        </w:rPr>
        <w:t xml:space="preserve">A CURA DE </w:t>
      </w:r>
      <w:r>
        <w:rPr>
          <w:rFonts w:ascii="Tahoma" w:hAnsi="Tahoma" w:cs="Tahoma" w:eastAsia="Tahoma"/>
          <w:b/>
          <w:i/>
          <w:color w:val="0070C0"/>
          <w:spacing w:val="0"/>
          <w:position w:val="0"/>
          <w:sz w:val="21"/>
          <w:shd w:fill="auto" w:val="clear"/>
        </w:rPr>
        <w:t xml:space="preserve">I DIALOGHI DI TRANI  </w:t>
      </w:r>
    </w:p>
    <w:p>
      <w:pPr>
        <w:spacing w:before="0" w:after="0" w:line="240"/>
        <w:ind w:right="0" w:left="0" w:firstLine="0"/>
        <w:jc w:val="center"/>
        <w:rPr>
          <w:rFonts w:ascii="Tahoma" w:hAnsi="Tahoma" w:cs="Tahoma" w:eastAsia="Tahoma"/>
          <w:b/>
          <w:i/>
          <w:color w:val="0070C0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i/>
          <w:color w:val="0070C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b/>
          <w:i/>
          <w:color w:val="0070C0"/>
          <w:spacing w:val="0"/>
          <w:position w:val="0"/>
          <w:sz w:val="21"/>
          <w:shd w:fill="auto" w:val="clear"/>
        </w:rPr>
        <w:t xml:space="preserve">1.Venerdì, 20 settembre, </w:t>
      </w:r>
      <w:r>
        <w:rPr>
          <w:rFonts w:ascii="Tahoma" w:hAnsi="Tahoma" w:cs="Tahoma" w:eastAsia="Tahoma"/>
          <w:b/>
          <w:i/>
          <w:color w:val="ED7D31"/>
          <w:spacing w:val="0"/>
          <w:position w:val="0"/>
          <w:sz w:val="21"/>
          <w:shd w:fill="auto" w:val="clear"/>
        </w:rPr>
        <w:t xml:space="preserve">0re 18.00 </w:t>
      </w:r>
      <w:r>
        <w:rPr>
          <w:rFonts w:ascii="Tahoma" w:hAnsi="Tahoma" w:cs="Tahoma" w:eastAsia="Tahoma"/>
          <w:b/>
          <w:i/>
          <w:color w:val="0070C0"/>
          <w:spacing w:val="0"/>
          <w:position w:val="0"/>
          <w:sz w:val="21"/>
          <w:shd w:fill="auto" w:val="clear"/>
        </w:rPr>
        <w:t xml:space="preserve">–</w:t>
      </w:r>
      <w:r>
        <w:rPr>
          <w:rFonts w:ascii="Tahoma" w:hAnsi="Tahoma" w:cs="Tahoma" w:eastAsia="Tahoma"/>
          <w:b/>
          <w:i/>
          <w:color w:val="0070C0"/>
          <w:spacing w:val="0"/>
          <w:position w:val="0"/>
          <w:sz w:val="21"/>
          <w:shd w:fill="auto" w:val="clear"/>
        </w:rPr>
        <w:t xml:space="preserve"> ex convento Santa Sofia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color w:val="0070C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   Massimo Bray, L’Enciclopedia</w:t>
      </w:r>
      <w:r>
        <w:rPr>
          <w:rFonts w:ascii="Tahoma" w:hAnsi="Tahoma" w:cs="Tahoma" w:eastAsia="Tahoma"/>
          <w:b/>
          <w:i/>
          <w:color w:val="auto"/>
          <w:spacing w:val="0"/>
          <w:position w:val="0"/>
          <w:sz w:val="22"/>
          <w:shd w:fill="auto" w:val="clear"/>
        </w:rPr>
        <w:t xml:space="preserve"> Treccani  verso i cento anni </w:t>
      </w:r>
      <w:r>
        <w:rPr>
          <w:rFonts w:ascii="Tahoma" w:hAnsi="Tahoma" w:cs="Tahoma" w:eastAsia="Tahoma"/>
          <w:color w:val="auto"/>
          <w:spacing w:val="0"/>
          <w:position w:val="0"/>
          <w:sz w:val="22"/>
          <w:shd w:fill="auto" w:val="clear"/>
        </w:rPr>
        <w:t xml:space="preserve">  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00FFFF" w:val="clear"/>
        </w:rPr>
      </w:pPr>
      <w:r>
        <w:rPr>
          <w:rFonts w:ascii="Tahoma" w:hAnsi="Tahoma" w:cs="Tahoma" w:eastAsia="Tahoma"/>
          <w:b/>
          <w:color w:val="0070C0"/>
          <w:spacing w:val="0"/>
          <w:position w:val="0"/>
          <w:sz w:val="21"/>
          <w:shd w:fill="auto" w:val="clear"/>
        </w:rPr>
        <w:t xml:space="preserve">2.</w:t>
      </w: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ED7D31"/>
          <w:spacing w:val="0"/>
          <w:position w:val="0"/>
          <w:sz w:val="22"/>
          <w:shd w:fill="auto" w:val="clear"/>
        </w:rPr>
        <w:t xml:space="preserve">Venerdì 20 settembre ore 19.00 </w:t>
      </w:r>
      <w:r>
        <w:rPr>
          <w:rFonts w:ascii="Tahoma" w:hAnsi="Tahoma" w:cs="Tahoma" w:eastAsia="Tahoma"/>
          <w:b/>
          <w:i/>
          <w:color w:val="0070C0"/>
          <w:spacing w:val="0"/>
          <w:position w:val="0"/>
          <w:sz w:val="21"/>
          <w:shd w:fill="auto" w:val="clear"/>
        </w:rPr>
        <w:t xml:space="preserve">ex convento Santa Sofia</w:t>
      </w:r>
    </w:p>
    <w:p>
      <w:pPr>
        <w:spacing w:before="0" w:after="0" w:line="240"/>
        <w:ind w:right="0" w:left="120" w:firstLine="0"/>
        <w:jc w:val="left"/>
        <w:rPr>
          <w:rFonts w:ascii="Tahoma" w:hAnsi="Tahoma" w:cs="Tahoma" w:eastAsia="Tahoma"/>
          <w:b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Tahoma" w:hAnsi="Tahoma" w:cs="Tahoma" w:eastAsia="Tahoma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0070C0"/>
          <w:spacing w:val="0"/>
          <w:position w:val="0"/>
          <w:sz w:val="21"/>
          <w:shd w:fill="auto" w:val="clear"/>
        </w:rPr>
        <w:t xml:space="preserve">Piero Dorfles </w:t>
      </w:r>
      <w:r>
        <w:rPr>
          <w:rFonts w:ascii="Tahoma" w:hAnsi="Tahoma" w:cs="Tahoma" w:eastAsia="Tahoma"/>
          <w:color w:val="0070C0"/>
          <w:spacing w:val="0"/>
          <w:position w:val="0"/>
          <w:sz w:val="21"/>
          <w:shd w:fill="auto" w:val="clear"/>
        </w:rPr>
        <w:t xml:space="preserve">presenta il suo libro </w:t>
      </w:r>
      <w:r>
        <w:rPr>
          <w:rFonts w:ascii="Tahoma" w:hAnsi="Tahoma" w:cs="Tahoma" w:eastAsia="Tahoma"/>
          <w:b/>
          <w:i/>
          <w:color w:val="0070C0"/>
          <w:spacing w:val="0"/>
          <w:position w:val="0"/>
          <w:sz w:val="21"/>
          <w:shd w:fill="auto" w:val="clear"/>
        </w:rPr>
        <w:t xml:space="preserve">Chiassovezzano</w:t>
      </w:r>
      <w:r>
        <w:rPr>
          <w:rFonts w:ascii="Tahoma" w:hAnsi="Tahoma" w:cs="Tahoma" w:eastAsia="Tahoma"/>
          <w:color w:val="0070C0"/>
          <w:spacing w:val="0"/>
          <w:position w:val="0"/>
          <w:sz w:val="21"/>
          <w:shd w:fill="auto" w:val="clear"/>
        </w:rPr>
        <w:t xml:space="preserve">, (ed. Bompiani 2024), in dialogo con </w:t>
      </w:r>
      <w:r>
        <w:rPr>
          <w:rFonts w:ascii="Tahoma" w:hAnsi="Tahoma" w:cs="Tahoma" w:eastAsia="Tahoma"/>
          <w:b/>
          <w:color w:val="0070C0"/>
          <w:spacing w:val="0"/>
          <w:position w:val="0"/>
          <w:sz w:val="21"/>
          <w:shd w:fill="auto" w:val="clear"/>
        </w:rPr>
        <w:t xml:space="preserve">Alice       Scolamacchia</w:t>
      </w:r>
      <w:r>
        <w:rPr>
          <w:rFonts w:ascii="Tahoma" w:hAnsi="Tahoma" w:cs="Tahoma" w:eastAsia="Tahoma"/>
          <w:color w:val="0070C0"/>
          <w:spacing w:val="0"/>
          <w:position w:val="0"/>
          <w:sz w:val="21"/>
          <w:shd w:fill="auto" w:val="clear"/>
        </w:rPr>
        <w:t xml:space="preserve">, cofondatrice dell’agenzia letteraria “Maestri e Margherite “n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i/>
          <w:color w:val="7030A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b/>
          <w:color w:val="0070C0"/>
          <w:spacing w:val="0"/>
          <w:position w:val="0"/>
          <w:sz w:val="21"/>
          <w:shd w:fill="auto" w:val="clear"/>
        </w:rPr>
        <w:t xml:space="preserve">3.</w:t>
      </w:r>
      <w:r>
        <w:rPr>
          <w:rFonts w:ascii="Tahoma" w:hAnsi="Tahoma" w:cs="Tahoma" w:eastAsia="Tahoma"/>
          <w:b/>
          <w:i/>
          <w:color w:val="7030A0"/>
          <w:spacing w:val="0"/>
          <w:position w:val="0"/>
          <w:sz w:val="21"/>
          <w:shd w:fill="auto" w:val="clear"/>
        </w:rPr>
        <w:t xml:space="preserve">Sabato 21 settembre ore 19.00 - </w:t>
      </w:r>
      <w:r>
        <w:rPr>
          <w:rFonts w:ascii="Tahoma" w:hAnsi="Tahoma" w:cs="Tahoma" w:eastAsia="Tahoma"/>
          <w:b/>
          <w:i/>
          <w:color w:val="7030A0"/>
          <w:spacing w:val="0"/>
          <w:position w:val="0"/>
          <w:sz w:val="22"/>
          <w:shd w:fill="auto" w:val="clear"/>
        </w:rPr>
        <w:t xml:space="preserve"> ex convento Santa Sofia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color w:val="0070C0"/>
          <w:spacing w:val="0"/>
          <w:position w:val="0"/>
          <w:sz w:val="21"/>
          <w:shd w:fill="auto" w:val="clear"/>
        </w:rPr>
      </w:pPr>
      <w:r>
        <w:rPr>
          <w:rFonts w:ascii="Tahoma" w:hAnsi="Tahoma" w:cs="Tahoma" w:eastAsia="Tahoma"/>
          <w:color w:val="0070C0"/>
          <w:spacing w:val="0"/>
          <w:position w:val="0"/>
          <w:sz w:val="21"/>
          <w:shd w:fill="auto" w:val="clear"/>
        </w:rPr>
        <w:t xml:space="preserve">  </w:t>
      </w:r>
      <w:r>
        <w:rPr>
          <w:rFonts w:ascii="Tahoma" w:hAnsi="Tahoma" w:cs="Tahoma" w:eastAsia="Tahoma"/>
          <w:b/>
          <w:color w:val="0070C0"/>
          <w:spacing w:val="0"/>
          <w:position w:val="0"/>
          <w:sz w:val="21"/>
          <w:shd w:fill="auto" w:val="clear"/>
        </w:rPr>
        <w:t xml:space="preserve">Giorgio Zanchini,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ahoma" w:hAnsi="Tahoma" w:cs="Tahoma" w:eastAsia="Tahoma"/>
          <w:b/>
          <w:i/>
          <w:color w:val="0070C0"/>
          <w:spacing w:val="0"/>
          <w:position w:val="0"/>
          <w:sz w:val="21"/>
          <w:shd w:fill="auto" w:val="clear"/>
        </w:rPr>
        <w:t xml:space="preserve">La libreria degli indecisi </w:t>
      </w:r>
      <w:r>
        <w:rPr>
          <w:rFonts w:ascii="Tahoma" w:hAnsi="Tahoma" w:cs="Tahoma" w:eastAsia="Tahoma"/>
          <w:color w:val="0070C0"/>
          <w:spacing w:val="0"/>
          <w:position w:val="0"/>
          <w:sz w:val="21"/>
          <w:shd w:fill="auto" w:val="clear"/>
        </w:rPr>
        <w:t xml:space="preserve">(Mondadori,2024)</w:t>
      </w:r>
      <w:r>
        <w:rPr>
          <w:rFonts w:ascii="Tahoma" w:hAnsi="Tahoma" w:cs="Tahoma" w:eastAsia="Tahoma"/>
          <w:b/>
          <w:color w:val="0070C0"/>
          <w:spacing w:val="0"/>
          <w:position w:val="0"/>
          <w:sz w:val="21"/>
          <w:shd w:fill="auto" w:val="clear"/>
        </w:rPr>
        <w:t xml:space="preserve">, </w:t>
      </w:r>
      <w:r>
        <w:rPr>
          <w:rFonts w:ascii="Tahoma" w:hAnsi="Tahoma" w:cs="Tahoma" w:eastAsia="Tahoma"/>
          <w:color w:val="0070C0"/>
          <w:spacing w:val="0"/>
          <w:position w:val="0"/>
          <w:sz w:val="21"/>
          <w:shd w:fill="auto" w:val="clear"/>
        </w:rPr>
        <w:t xml:space="preserve">in dialogo con</w:t>
      </w:r>
      <w:r>
        <w:rPr>
          <w:rFonts w:ascii="Tahoma" w:hAnsi="Tahoma" w:cs="Tahoma" w:eastAsia="Tahoma"/>
          <w:i/>
          <w:color w:val="auto"/>
          <w:spacing w:val="0"/>
          <w:position w:val="0"/>
          <w:sz w:val="21"/>
          <w:shd w:fill="auto" w:val="clear"/>
        </w:rPr>
        <w:t xml:space="preserve"> </w:t>
      </w:r>
      <w:r>
        <w:rPr>
          <w:rFonts w:ascii="Tahoma" w:hAnsi="Tahoma" w:cs="Tahoma" w:eastAsia="Tahoma"/>
          <w:color w:val="0070C0"/>
          <w:spacing w:val="0"/>
          <w:position w:val="0"/>
          <w:sz w:val="21"/>
          <w:shd w:fill="auto" w:val="clear"/>
        </w:rPr>
        <w:t xml:space="preserve">Anna Puricella, giornalista di “Repubblica”</w:t>
      </w: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color w:val="00B0F0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ahoma" w:hAnsi="Tahoma" w:cs="Tahoma" w:eastAsia="Tahoma"/>
          <w:b/>
          <w:color w:val="auto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b/>
          <w:color w:val="C00000"/>
          <w:spacing w:val="0"/>
          <w:position w:val="0"/>
          <w:sz w:val="32"/>
          <w:shd w:fill="auto" w:val="clear"/>
        </w:rPr>
      </w:pPr>
      <w:r>
        <w:rPr>
          <w:rFonts w:ascii="Tahoma" w:hAnsi="Tahoma" w:cs="Tahoma" w:eastAsia="Tahoma"/>
          <w:i/>
          <w:color w:val="auto"/>
          <w:spacing w:val="0"/>
          <w:position w:val="0"/>
          <w:sz w:val="21"/>
          <w:shd w:fill="auto" w:val="clear"/>
        </w:rPr>
        <w:t xml:space="preserve">All’evento collaborano la biblioteca comunale, le scuole di ogni ordine e grado di Gravina, associazioni culturali e di volontariato, Istituto Studi Filosofici di Napoli, IISFS “G.Tarantino”, Fondazione Centro Studi Filosofici di Gallarate (FCSFG),Accademia Vivarium Novum di Frascati, Presìdi del libro-Officine culturali-edizioni Il Grillo di Gravina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8.wmf" Id="docRId17" Type="http://schemas.openxmlformats.org/officeDocument/2006/relationships/image" /><Relationship Target="embeddings/oleObject12.bin" Id="docRId24" Type="http://schemas.openxmlformats.org/officeDocument/2006/relationships/oleObject" /><Relationship Target="media/image3.wmf" Id="docRId7" Type="http://schemas.openxmlformats.org/officeDocument/2006/relationships/image" /><Relationship Target="embeddings/oleObject7.bin" Id="docRId14" Type="http://schemas.openxmlformats.org/officeDocument/2006/relationships/oleObject" /><Relationship Target="media/image11.wmf" Id="docRId23" Type="http://schemas.openxmlformats.org/officeDocument/2006/relationships/image" /><Relationship Target="embeddings/oleObject3.bin" Id="docRId6" Type="http://schemas.openxmlformats.org/officeDocument/2006/relationships/oleObject" /><Relationship Target="media/image0.wmf" Id="docRId1" Type="http://schemas.openxmlformats.org/officeDocument/2006/relationships/image" /><Relationship Target="media/image7.wmf" Id="docRId15" Type="http://schemas.openxmlformats.org/officeDocument/2006/relationships/image" /><Relationship Target="embeddings/oleObject11.bin" Id="docRId22" Type="http://schemas.openxmlformats.org/officeDocument/2006/relationships/oleObject" /><Relationship Target="media/image4.wmf" Id="docRId9" Type="http://schemas.openxmlformats.org/officeDocument/2006/relationships/image" /><Relationship Target="embeddings/oleObject0.bin" Id="docRId0" Type="http://schemas.openxmlformats.org/officeDocument/2006/relationships/oleObject" /><Relationship Target="embeddings/oleObject6.bin" Id="docRId12" Type="http://schemas.openxmlformats.org/officeDocument/2006/relationships/oleObject" /><Relationship Target="media/image10.wmf" Id="docRId21" Type="http://schemas.openxmlformats.org/officeDocument/2006/relationships/image" /><Relationship Target="styles.xml" Id="docRId29" Type="http://schemas.openxmlformats.org/officeDocument/2006/relationships/styles" /><Relationship Target="embeddings/oleObject4.bin" Id="docRId8" Type="http://schemas.openxmlformats.org/officeDocument/2006/relationships/oleObject" /><Relationship Target="media/image6.wmf" Id="docRId13" Type="http://schemas.openxmlformats.org/officeDocument/2006/relationships/image" /><Relationship Target="embeddings/oleObject10.bin" Id="docRId20" Type="http://schemas.openxmlformats.org/officeDocument/2006/relationships/oleObject" /><Relationship Target="numbering.xml" Id="docRId28" Type="http://schemas.openxmlformats.org/officeDocument/2006/relationships/numbering" /><Relationship Target="media/image1.wmf" Id="docRId3" Type="http://schemas.openxmlformats.org/officeDocument/2006/relationships/image" /><Relationship Target="embeddings/oleObject5.bin" Id="docRId10" Type="http://schemas.openxmlformats.org/officeDocument/2006/relationships/oleObject" /><Relationship Target="embeddings/oleObject9.bin" Id="docRId18" Type="http://schemas.openxmlformats.org/officeDocument/2006/relationships/oleObject" /><Relationship Target="embeddings/oleObject1.bin" Id="docRId2" Type="http://schemas.openxmlformats.org/officeDocument/2006/relationships/oleObject" /><Relationship Target="media/image13.wmf" Id="docRId27" Type="http://schemas.openxmlformats.org/officeDocument/2006/relationships/image" /><Relationship Target="media/image5.wmf" Id="docRId11" Type="http://schemas.openxmlformats.org/officeDocument/2006/relationships/image" /><Relationship Target="media/image9.wmf" Id="docRId19" Type="http://schemas.openxmlformats.org/officeDocument/2006/relationships/image" /><Relationship Target="embeddings/oleObject13.bin" Id="docRId26" Type="http://schemas.openxmlformats.org/officeDocument/2006/relationships/oleObject" /><Relationship Target="media/image2.wmf" Id="docRId5" Type="http://schemas.openxmlformats.org/officeDocument/2006/relationships/image" /><Relationship Target="embeddings/oleObject8.bin" Id="docRId16" Type="http://schemas.openxmlformats.org/officeDocument/2006/relationships/oleObject" /><Relationship Target="media/image12.wmf" Id="docRId25" Type="http://schemas.openxmlformats.org/officeDocument/2006/relationships/image" /><Relationship Target="embeddings/oleObject2.bin" Id="docRId4" Type="http://schemas.openxmlformats.org/officeDocument/2006/relationships/oleObject" /></Relationships>
</file>